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B1CC9" w14:textId="77777777" w:rsidR="008C4303" w:rsidRPr="003F1666" w:rsidRDefault="008C4303" w:rsidP="008C4303">
      <w:pPr>
        <w:spacing w:after="300" w:line="420" w:lineRule="atLeast"/>
        <w:textAlignment w:val="baseline"/>
        <w:outlineLvl w:val="0"/>
        <w:rPr>
          <w:rFonts w:ascii="Verdana" w:eastAsia="Times New Roman" w:hAnsi="Verdana" w:cs="Times New Roman"/>
          <w:b/>
          <w:bCs/>
          <w:color w:val="304F85"/>
          <w:kern w:val="36"/>
          <w:sz w:val="39"/>
          <w:szCs w:val="39"/>
          <w:lang w:eastAsia="ru-RU"/>
        </w:rPr>
      </w:pPr>
      <w:r w:rsidRPr="003F1666">
        <w:rPr>
          <w:rFonts w:ascii="Verdana" w:eastAsia="Times New Roman" w:hAnsi="Verdana" w:cs="Times New Roman"/>
          <w:b/>
          <w:bCs/>
          <w:color w:val="304F85"/>
          <w:kern w:val="36"/>
          <w:sz w:val="39"/>
          <w:szCs w:val="39"/>
          <w:lang w:eastAsia="ru-RU"/>
        </w:rPr>
        <w:t>Классики на асфальте: правила игры</w:t>
      </w:r>
    </w:p>
    <w:p w14:paraId="0DBC089D" w14:textId="77777777" w:rsidR="008C4303" w:rsidRPr="003F1666" w:rsidRDefault="008C4303" w:rsidP="008C4303">
      <w:pPr>
        <w:spacing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F1666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12 Апрель 2017        </w:t>
      </w:r>
      <w:proofErr w:type="spellStart"/>
      <w:r>
        <w:rPr>
          <w:rFonts w:ascii="Arial" w:eastAsia="Times New Roman" w:hAnsi="Arial" w:cs="Arial"/>
          <w:color w:val="444444"/>
          <w:sz w:val="20"/>
          <w:szCs w:val="20"/>
          <w:bdr w:val="none" w:sz="0" w:space="0" w:color="auto" w:frame="1"/>
          <w:lang w:eastAsia="ru-RU"/>
        </w:rPr>
        <w:fldChar w:fldCharType="begin"/>
      </w:r>
      <w:r>
        <w:rPr>
          <w:rFonts w:ascii="Arial" w:eastAsia="Times New Roman" w:hAnsi="Arial" w:cs="Arial"/>
          <w:color w:val="444444"/>
          <w:sz w:val="20"/>
          <w:szCs w:val="20"/>
          <w:bdr w:val="none" w:sz="0" w:space="0" w:color="auto" w:frame="1"/>
          <w:lang w:eastAsia="ru-RU"/>
        </w:rPr>
        <w:instrText xml:space="preserve"> HYPERLINK "http://babudacha.ru/author/ditim/" \o "Записи ditim" </w:instrText>
      </w:r>
      <w:r>
        <w:rPr>
          <w:rFonts w:ascii="Arial" w:eastAsia="Times New Roman" w:hAnsi="Arial" w:cs="Arial"/>
          <w:color w:val="444444"/>
          <w:sz w:val="20"/>
          <w:szCs w:val="20"/>
          <w:bdr w:val="none" w:sz="0" w:space="0" w:color="auto" w:frame="1"/>
          <w:lang w:eastAsia="ru-RU"/>
        </w:rPr>
        <w:fldChar w:fldCharType="separate"/>
      </w:r>
      <w:r w:rsidRPr="003F1666">
        <w:rPr>
          <w:rFonts w:ascii="Arial" w:eastAsia="Times New Roman" w:hAnsi="Arial" w:cs="Arial"/>
          <w:color w:val="444444"/>
          <w:sz w:val="20"/>
          <w:szCs w:val="20"/>
          <w:bdr w:val="none" w:sz="0" w:space="0" w:color="auto" w:frame="1"/>
          <w:lang w:eastAsia="ru-RU"/>
        </w:rPr>
        <w:t>ditim</w:t>
      </w:r>
      <w:proofErr w:type="spellEnd"/>
      <w:r>
        <w:rPr>
          <w:rFonts w:ascii="Arial" w:eastAsia="Times New Roman" w:hAnsi="Arial" w:cs="Arial"/>
          <w:color w:val="444444"/>
          <w:sz w:val="20"/>
          <w:szCs w:val="20"/>
          <w:bdr w:val="none" w:sz="0" w:space="0" w:color="auto" w:frame="1"/>
          <w:lang w:eastAsia="ru-RU"/>
        </w:rPr>
        <w:fldChar w:fldCharType="end"/>
      </w:r>
      <w:r w:rsidRPr="003F1666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   </w:t>
      </w:r>
      <w:hyperlink r:id="rId5" w:history="1">
        <w:r w:rsidRPr="003F1666">
          <w:rPr>
            <w:rFonts w:ascii="Arial" w:eastAsia="Times New Roman" w:hAnsi="Arial" w:cs="Arial"/>
            <w:color w:val="444444"/>
            <w:sz w:val="20"/>
            <w:szCs w:val="20"/>
            <w:bdr w:val="none" w:sz="0" w:space="0" w:color="auto" w:frame="1"/>
            <w:lang w:eastAsia="ru-RU"/>
          </w:rPr>
          <w:t>Главная страница</w:t>
        </w:r>
      </w:hyperlink>
      <w:r w:rsidRPr="003F1666">
        <w:rPr>
          <w:rFonts w:ascii="Arial" w:eastAsia="Times New Roman" w:hAnsi="Arial" w:cs="Arial"/>
          <w:color w:val="444444"/>
          <w:sz w:val="20"/>
          <w:szCs w:val="20"/>
          <w:bdr w:val="none" w:sz="0" w:space="0" w:color="auto" w:frame="1"/>
          <w:lang w:eastAsia="ru-RU"/>
        </w:rPr>
        <w:t> » </w:t>
      </w:r>
      <w:hyperlink r:id="rId6" w:history="1">
        <w:r w:rsidRPr="003F1666">
          <w:rPr>
            <w:rFonts w:ascii="Arial" w:eastAsia="Times New Roman" w:hAnsi="Arial" w:cs="Arial"/>
            <w:color w:val="444444"/>
            <w:sz w:val="20"/>
            <w:szCs w:val="20"/>
            <w:bdr w:val="none" w:sz="0" w:space="0" w:color="auto" w:frame="1"/>
            <w:lang w:eastAsia="ru-RU"/>
          </w:rPr>
          <w:t>Отдых</w:t>
        </w:r>
      </w:hyperlink>
      <w:r w:rsidRPr="003F1666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    Просмотров:   788</w:t>
      </w:r>
    </w:p>
    <w:p w14:paraId="01A32E5B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Помните, в детстве, как только наступала весна, все мы играли в «Классы» — попросту, в «Классики». Что может быть проще и увлекательнее: взять мелок, начертить на земле клеточки, отыскать красивый камушек или стеклышко и прыгать весь вечер напролет, пока мама домой не позовет. У современных детей </w:t>
      </w:r>
      <w:r w:rsidRPr="003F1666">
        <w:rPr>
          <w:rFonts w:ascii="inherit" w:eastAsia="Times New Roman" w:hAnsi="inherit" w:cs="Arial"/>
          <w:b/>
          <w:bCs/>
          <w:color w:val="2B2B2B"/>
          <w:sz w:val="27"/>
          <w:szCs w:val="27"/>
          <w:bdr w:val="none" w:sz="0" w:space="0" w:color="auto" w:frame="1"/>
          <w:lang w:eastAsia="ru-RU"/>
        </w:rPr>
        <w:t>игра в классики на асфальте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не так популярна. Но все же и сегодня в скверах или дворах можно встретить девочек и мальчиков, играющих в «Классы».</w:t>
      </w:r>
    </w:p>
    <w:p w14:paraId="6C35F8D3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Игра будет интересна и полезна детям младшего и среднего школьного возраста. Хорошо, если родители и старшие товарищи научат детей, </w:t>
      </w:r>
      <w:r w:rsidRPr="003F1666">
        <w:rPr>
          <w:rFonts w:ascii="inherit" w:eastAsia="Times New Roman" w:hAnsi="inherit" w:cs="Arial"/>
          <w:b/>
          <w:bCs/>
          <w:color w:val="2B2B2B"/>
          <w:sz w:val="27"/>
          <w:szCs w:val="27"/>
          <w:bdr w:val="none" w:sz="0" w:space="0" w:color="auto" w:frame="1"/>
          <w:lang w:eastAsia="ru-RU"/>
        </w:rPr>
        <w:t>как начертить, нарисовать классики на асфальте, как играть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, как разнообразить игру.</w:t>
      </w:r>
    </w:p>
    <w:p w14:paraId="6D97B774" w14:textId="77777777" w:rsidR="008C4303" w:rsidRPr="003F1666" w:rsidRDefault="008C4303" w:rsidP="008C4303">
      <w:pPr>
        <w:spacing w:after="300" w:line="450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304F85"/>
          <w:sz w:val="33"/>
          <w:szCs w:val="33"/>
          <w:lang w:eastAsia="ru-RU"/>
        </w:rPr>
      </w:pPr>
      <w:r w:rsidRPr="003F1666">
        <w:rPr>
          <w:rFonts w:ascii="Verdana" w:eastAsia="Times New Roman" w:hAnsi="Verdana" w:cs="Times New Roman"/>
          <w:b/>
          <w:bCs/>
          <w:color w:val="304F85"/>
          <w:sz w:val="33"/>
          <w:szCs w:val="33"/>
          <w:lang w:eastAsia="ru-RU"/>
        </w:rPr>
        <w:t>Самый простой вариант</w:t>
      </w:r>
    </w:p>
    <w:p w14:paraId="7065CBCF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Самый простой вариант игры, который я помню с детства. На асфальте чертятся «классы» вот таким образом:</w:t>
      </w:r>
    </w:p>
    <w:p w14:paraId="0C48A8FB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noProof/>
          <w:color w:val="5AA8B7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2BB53F2" wp14:editId="67902F19">
            <wp:extent cx="2954655" cy="1303655"/>
            <wp:effectExtent l="0" t="0" r="0" b="0"/>
            <wp:docPr id="1" name="Рисунок 1" descr="2017-04-12_123029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-04-12_123029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647F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b/>
          <w:bCs/>
          <w:color w:val="2B2B2B"/>
          <w:sz w:val="27"/>
          <w:szCs w:val="27"/>
          <w:bdr w:val="none" w:sz="0" w:space="0" w:color="auto" w:frame="1"/>
          <w:lang w:eastAsia="ru-RU"/>
        </w:rPr>
        <w:t>Правила игры «В классики» на асфальте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просты. Каждый участник ищет себе стеклышко или камушек. Водящий определяется по считалке. Он бросает камушек первым и скачет. Пошагово, </w:t>
      </w:r>
      <w:r w:rsidRPr="003F1666">
        <w:rPr>
          <w:rFonts w:ascii="inherit" w:eastAsia="Times New Roman" w:hAnsi="inherit" w:cs="Arial"/>
          <w:b/>
          <w:bCs/>
          <w:color w:val="2B2B2B"/>
          <w:sz w:val="27"/>
          <w:szCs w:val="27"/>
          <w:bdr w:val="none" w:sz="0" w:space="0" w:color="auto" w:frame="1"/>
          <w:lang w:eastAsia="ru-RU"/>
        </w:rPr>
        <w:t>как играть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:</w:t>
      </w:r>
    </w:p>
    <w:p w14:paraId="172748A3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Бросаем камушек на цифру «1».</w:t>
      </w:r>
    </w:p>
    <w:p w14:paraId="591A494A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На одной ноге впрыгиваем в клетку 1, на одной ноге в клетку 2, затем двумя ногами в клетки 3,4 и так далее.</w:t>
      </w:r>
    </w:p>
    <w:p w14:paraId="607A7EF0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В клетки 9, 10 впрыгиваем на двух ногах и переворачиваемся.</w:t>
      </w:r>
    </w:p>
    <w:p w14:paraId="56649BF9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В клетку «Огонь» (молоко, вода) попадать камушком и впрыгивать нельзя.</w:t>
      </w:r>
    </w:p>
    <w:p w14:paraId="6CC070AD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Перевернувшись, игрок прыгает в обратном направлении и забирает свой камушек.</w:t>
      </w:r>
    </w:p>
    <w:p w14:paraId="2DAF9928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Если игрок не совершил ошибки (не наступил на черту, не попал в «огонь», попал камушком в нужную клетку), то он кидает камушек снова — уже на цифру «2» (переходит во второй класс). И так далее.</w:t>
      </w:r>
    </w:p>
    <w:p w14:paraId="44935432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В случае ошибки ход переходит в следующему игроку.</w:t>
      </w:r>
    </w:p>
    <w:p w14:paraId="6311D2A3" w14:textId="77777777" w:rsidR="008C4303" w:rsidRPr="003F1666" w:rsidRDefault="008C4303" w:rsidP="008C430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Первый игрок вновь начинает игру с того класса, на котором ошибся.</w:t>
      </w:r>
    </w:p>
    <w:p w14:paraId="3DCA9434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В Википедии нашла вариант игры, когда во время прыжка битку (то есть камушек) нужно ногой перемещать из клетки в клетку, а из последнего квадрата — выбивать из поля.</w:t>
      </w:r>
    </w:p>
    <w:p w14:paraId="1FA45254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lastRenderedPageBreak/>
        <w:t>Есть также различные варианты прыжков: вперед спиной, через одну клетку, согнувшись, не показывая зубы, бросать камушек вслепую и т.д. Но мы так не играли.</w:t>
      </w:r>
    </w:p>
    <w:p w14:paraId="7DF72645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Был еще вариант: бросаешь камушек не на единицу, а на «2», «3» и выше, прыгать со старта сразу на эту клетку, минуя предыдущие. Но это было очень сложно сделать, когда дело доходило до клеток «6,7», «8», «9,10», практически невозможно.</w:t>
      </w:r>
    </w:p>
    <w:p w14:paraId="0D842965" w14:textId="77777777" w:rsidR="008C4303" w:rsidRPr="003F1666" w:rsidRDefault="008C4303" w:rsidP="008C4303">
      <w:pPr>
        <w:spacing w:after="300" w:line="450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304F85"/>
          <w:sz w:val="33"/>
          <w:szCs w:val="33"/>
          <w:lang w:eastAsia="ru-RU"/>
        </w:rPr>
      </w:pPr>
      <w:r w:rsidRPr="003F1666">
        <w:rPr>
          <w:rFonts w:ascii="Verdana" w:eastAsia="Times New Roman" w:hAnsi="Verdana" w:cs="Times New Roman"/>
          <w:b/>
          <w:bCs/>
          <w:color w:val="304F85"/>
          <w:sz w:val="33"/>
          <w:szCs w:val="33"/>
          <w:lang w:eastAsia="ru-RU"/>
        </w:rPr>
        <w:t>Необычные классики</w:t>
      </w:r>
    </w:p>
    <w:p w14:paraId="2234B2C7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(источник: старый журнал «Семья и школа»)</w:t>
      </w:r>
    </w:p>
    <w:p w14:paraId="5ABB40C7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Жеребьевкой устанавливается очередность и чертится рисунок Классов. Коснувшийся свободной ногой земли или наступивший на черту уступает место другому. Важно проследить за правильным положением ног во время прыжка: они слегка согнуты и касаются земли сначала носками ступнёй, что смягчает силу сотрясения от прыжка. Прыжок на всю ступню на прямых ногах (а это часто бывает) — вреден. Следите, чтобы ребята прыгали попеременно на левой и правой ноге.</w:t>
      </w:r>
    </w:p>
    <w:p w14:paraId="5CB0ECE1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Игры под названием «Колесо», «Письмо» доступны детям 8—10 лет; «Окно» и «Самолет» — 11—13 лет.</w:t>
      </w:r>
    </w:p>
    <w:p w14:paraId="0A7C64BC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u w:val="single"/>
          <w:bdr w:val="none" w:sz="0" w:space="0" w:color="auto" w:frame="1"/>
          <w:lang w:eastAsia="ru-RU"/>
        </w:rPr>
        <w:t>Правила игры в классики</w:t>
      </w:r>
    </w:p>
    <w:p w14:paraId="61313079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b/>
          <w:bCs/>
          <w:color w:val="003366"/>
          <w:sz w:val="27"/>
          <w:szCs w:val="27"/>
          <w:bdr w:val="none" w:sz="0" w:space="0" w:color="auto" w:frame="1"/>
          <w:lang w:eastAsia="ru-RU"/>
        </w:rPr>
        <w:t>Колесо</w:t>
      </w:r>
    </w:p>
    <w:p w14:paraId="371D8A4B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Круг диаметром приблизительно в 1,5 м четырьмя прямыми линиями разделите на 8 равных секторов-классов, которые обозначьте номерами. Участвуют в игре 3—4 человека, заранее условившиеся о правилах.</w:t>
      </w:r>
    </w:p>
    <w:p w14:paraId="034F2E26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noProof/>
          <w:color w:val="5AA8B7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16BB72A" wp14:editId="3C5E9203">
            <wp:extent cx="3957955" cy="2988945"/>
            <wp:effectExtent l="0" t="0" r="4445" b="1905"/>
            <wp:docPr id="2" name="Рисунок 2" descr="2017-04-12_120050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-04-12_120050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258D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Круги.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 Прыгнуть на двух ногах в первый класс, из него — во </w:t>
      </w:r>
      <w:proofErr w:type="spell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вотрой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 и т. д., выпрыгивая из последнего. Затем то же самое проделать, стоя сначала на правой ноге, слегка согнув левую, и на левой ноге, подогнув правую.</w:t>
      </w:r>
    </w:p>
    <w:p w14:paraId="0D6F391E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Лошадки.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 Прыгнуть в первый класс на правую слегка согнутую ногу, левую одновременно поставить на носок во второй класс. Сделать подскок с продвижением влево. В полете правую ногу присоединить к 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lastRenderedPageBreak/>
        <w:t>левой и коснуться этой ногой земли второго класса, слегка сгибая ее в колене. В этот момент левая нога, отведенная в сторону, также касается земли третьего класса и т. д. При положении: правая нога — в восьмом классе, левая — в первом; игрок выпрыгивает спиной из круга. Ни разу не ошибившийся игрок затем продвигается таким же галопом вправо.</w:t>
      </w:r>
    </w:p>
    <w:p w14:paraId="7EEEE26D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Вертушки.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Прыгнуть на двух ногах вперед, левой ногой попасть в первый класс, правой — в восьмой. Подпрыгнув вверх-вперед, в полете повернуться кругом и приземлиться левой ногой в пятый класс, а правой — в четвертый. Прыгнув с поворотом налево, левую ногу поставить в шестой класс, правую — в седьмой. Из этого положения, прыгнув назад с поворотом кругом, попасть левой ногой во второй класс, правой — в третий. Затем прыгнуть с поворотом налево и приземлиться левой ногой в восьмой класс, правой — в первый. Прыжком вперед покинуть классы.</w:t>
      </w:r>
    </w:p>
    <w:p w14:paraId="2D716815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b/>
          <w:bCs/>
          <w:color w:val="003366"/>
          <w:sz w:val="27"/>
          <w:szCs w:val="27"/>
          <w:bdr w:val="none" w:sz="0" w:space="0" w:color="auto" w:frame="1"/>
          <w:lang w:eastAsia="ru-RU"/>
        </w:rPr>
        <w:t>Письмо</w:t>
      </w:r>
    </w:p>
    <w:p w14:paraId="72B2CA76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Начертите со сторонами в 1 м фигуру, напоминающую конверт; обозначьте классы номерами. Играют 4—5 человек.</w:t>
      </w:r>
    </w:p>
    <w:p w14:paraId="500E1318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noProof/>
          <w:color w:val="5AA8B7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3144912" wp14:editId="0C43F210">
            <wp:extent cx="4333240" cy="2968625"/>
            <wp:effectExtent l="0" t="0" r="0" b="3175"/>
            <wp:docPr id="3" name="Рисунок 3" descr="2017-04-12_120100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-04-12_120100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4DDE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Ножницы.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Встать лицом к первому классу и прыгнуть в него на двух ногах. Прыжком «ноги врозь» приземлиться левой ногой во второй класс, правой ногой — в третий класс. Затем прыжком вперед на двух ногах попасть в четвертый класс, сделать подскок с поворотом кругом и остаться в этом же классе. После этого проделать те же прыжки в обратном направлении и из первого класса выпрыгнуть за пределы фигуры.</w:t>
      </w:r>
    </w:p>
    <w:p w14:paraId="4B5B28CC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Зигзаг.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</w:t>
      </w:r>
      <w:proofErr w:type="spell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Пропрыгать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 по всем классам, начиная и кончая на первом, в последовательном порядке номеров сначала на двух ногах, на правой и на левой ноге.</w:t>
      </w:r>
    </w:p>
    <w:p w14:paraId="0338EA36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Лягушки.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Прыжки на двух ногах, на правой и на левой ноге: сначала, минуя первый класс, в четвертый; из него прыжком назад, в первый; прыжком влево, во второй: прыжком вправо, в третий, из него назад через первый класс с приземлением возле рисунка фигуры.</w:t>
      </w:r>
    </w:p>
    <w:p w14:paraId="397DD3C3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b/>
          <w:bCs/>
          <w:color w:val="003366"/>
          <w:sz w:val="27"/>
          <w:szCs w:val="27"/>
          <w:bdr w:val="none" w:sz="0" w:space="0" w:color="auto" w:frame="1"/>
          <w:lang w:eastAsia="ru-RU"/>
        </w:rPr>
        <w:t>Окно</w:t>
      </w:r>
    </w:p>
    <w:p w14:paraId="2B31B7E2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lastRenderedPageBreak/>
        <w:t>Начертить квадрат со сторонами примерно по 1,5 м и разделить на 9 классов. Номерами их обозначать не обязательно: на рисунке номера даны для удобства описания движений. Принимает участие в игре 5 — 6 человек.</w:t>
      </w:r>
    </w:p>
    <w:p w14:paraId="2D6833FE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Arial" w:eastAsia="Times New Roman" w:hAnsi="Arial" w:cs="Arial"/>
          <w:noProof/>
          <w:color w:val="5AA8B7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5A9FDF8" wp14:editId="0580E8BE">
            <wp:extent cx="4599305" cy="3063875"/>
            <wp:effectExtent l="0" t="0" r="0" b="3175"/>
            <wp:docPr id="4" name="Рисунок 4" descr="2017-04-12_120110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-04-12_120110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576A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Круги.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Прыжками вперед на двух ногах, на левой и на правой ноге, обойти классы под номерами: один, два, три, четыре, девять, восемь, семь, шесть, один. Вход в фигуру классов и выход из нее прыжком через первый класс.</w:t>
      </w:r>
    </w:p>
    <w:p w14:paraId="28E94391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Ножницы.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 Прыжки на двух ногах с продвижением вперед, ставя ноги </w:t>
      </w:r>
      <w:proofErr w:type="spell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скрестно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, врозь, </w:t>
      </w:r>
      <w:proofErr w:type="spell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скрестно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. Поставив ноги </w:t>
      </w:r>
      <w:proofErr w:type="spell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скрестно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, правую перед левой, прыгнуть во второй класс, подпрыгнув вверх и разъединив ноги, приземлиться левой ногой в первый класс, правой — в третий. Так же выполнить прыжки в пятый и восьмой классы. При положении: левая нога в седьмом классе, правая — в девятом — сделать прыжок с поворотом кругом и встать обеими ногами в восьмой класс. Продолжать предыдущие движения, но ноги уже ставить </w:t>
      </w:r>
      <w:proofErr w:type="spell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скрестно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, левая перед правой. Когда левая нога будет в третьем классе, правая — в первом, выпрыгнуть из фигуры.</w:t>
      </w:r>
    </w:p>
    <w:p w14:paraId="17D1E526" w14:textId="77777777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Петля.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 Сначала на двух ногах, </w:t>
      </w:r>
      <w:proofErr w:type="spell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нуть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 в первый, девятый, </w:t>
      </w:r>
      <w:proofErr w:type="spellStart"/>
      <w:proofErr w:type="gramStart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седь.ч</w:t>
      </w:r>
      <w:proofErr w:type="spell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:.:</w:t>
      </w:r>
      <w:proofErr w:type="gramEnd"/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 xml:space="preserve"> затем на левой и на правой ноге и третий классы.</w:t>
      </w:r>
    </w:p>
    <w:p w14:paraId="6A50A39E" w14:textId="28E4DDA7" w:rsidR="008C4303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 w:rsidRPr="003F1666">
        <w:rPr>
          <w:rFonts w:ascii="inherit" w:eastAsia="Times New Roman" w:hAnsi="inherit" w:cs="Arial"/>
          <w:i/>
          <w:iCs/>
          <w:color w:val="2B2B2B"/>
          <w:sz w:val="27"/>
          <w:szCs w:val="27"/>
          <w:bdr w:val="none" w:sz="0" w:space="0" w:color="auto" w:frame="1"/>
          <w:lang w:eastAsia="ru-RU"/>
        </w:rPr>
        <w:t>Лягушки.</w:t>
      </w:r>
      <w:r w:rsidRPr="003F1666">
        <w:rPr>
          <w:rFonts w:ascii="Arial" w:eastAsia="Times New Roman" w:hAnsi="Arial" w:cs="Arial"/>
          <w:color w:val="2B2B2B"/>
          <w:sz w:val="27"/>
          <w:szCs w:val="27"/>
          <w:lang w:eastAsia="ru-RU"/>
        </w:rPr>
        <w:t> На двух ногах, на правой, затем на левой ноге прыгнуть в первый, девятый, седьмой и третий классы.</w:t>
      </w:r>
    </w:p>
    <w:p w14:paraId="6F1808E9" w14:textId="303B0ACB" w:rsidR="008C4303" w:rsidRPr="003F1666" w:rsidRDefault="008C4303" w:rsidP="008C430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57F9F435" wp14:editId="6C3F5F48">
            <wp:extent cx="5934075" cy="399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7B19EC27" wp14:editId="669CCF5F">
            <wp:extent cx="5934075" cy="6753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4F01D9E7" wp14:editId="26ABD14E">
            <wp:extent cx="5943600" cy="8391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4D368223" wp14:editId="0BBB4CAA">
            <wp:extent cx="5934075" cy="5915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55E401A2" wp14:editId="72C833CA">
            <wp:extent cx="4562475" cy="9248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1CE5C4D1" wp14:editId="2DC8205F">
            <wp:extent cx="4838700" cy="9248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097C03AD" wp14:editId="477E013F">
            <wp:extent cx="5934075" cy="7448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2F250A16" wp14:editId="1F989B54">
            <wp:extent cx="5934075" cy="5934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39FFF11F" wp14:editId="3BB5B32F">
            <wp:extent cx="5133975" cy="9248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B2B2B"/>
          <w:sz w:val="27"/>
          <w:szCs w:val="27"/>
          <w:lang w:eastAsia="ru-RU"/>
        </w:rPr>
        <w:lastRenderedPageBreak/>
        <w:drawing>
          <wp:inline distT="0" distB="0" distL="0" distR="0" wp14:anchorId="6FC298B6" wp14:editId="2A8AF739">
            <wp:extent cx="5934075" cy="6153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C2CF" w14:textId="77777777" w:rsidR="008C4303" w:rsidRDefault="008C4303" w:rsidP="008C4303"/>
    <w:p w14:paraId="205C8DE6" w14:textId="77777777" w:rsidR="0027413A" w:rsidRDefault="0027413A"/>
    <w:sectPr w:rsidR="00274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F277C"/>
    <w:multiLevelType w:val="multilevel"/>
    <w:tmpl w:val="FC74B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01"/>
    <w:rsid w:val="0027413A"/>
    <w:rsid w:val="008C4303"/>
    <w:rsid w:val="00BC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D65BD"/>
  <w15:chartTrackingRefBased/>
  <w15:docId w15:val="{D4B9EE52-95BC-4D1D-A61A-93D887CC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4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abudacha.ru/wp-content/uploads/2017/04/2017-04-12_120110.jpg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babudacha.ru/wp-content/uploads/2017/04/2017-04-12_123029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babudacha.ru/category/otdyx/" TargetMode="External"/><Relationship Id="rId11" Type="http://schemas.openxmlformats.org/officeDocument/2006/relationships/hyperlink" Target="http://babudacha.ru/wp-content/uploads/2017/04/2017-04-12_120100.jpg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://babudacha.ru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babudacha.ru/wp-content/uploads/2017/04/2017-04-12_120050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1013</Words>
  <Characters>5776</Characters>
  <Application>Microsoft Office Word</Application>
  <DocSecurity>0</DocSecurity>
  <Lines>48</Lines>
  <Paragraphs>13</Paragraphs>
  <ScaleCrop>false</ScaleCrop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Ахмеднабеев</dc:creator>
  <cp:keywords/>
  <dc:description/>
  <cp:lastModifiedBy>Анатолий Ахмеднабеев</cp:lastModifiedBy>
  <cp:revision>2</cp:revision>
  <dcterms:created xsi:type="dcterms:W3CDTF">2019-01-28T09:21:00Z</dcterms:created>
  <dcterms:modified xsi:type="dcterms:W3CDTF">2019-01-28T09:22:00Z</dcterms:modified>
</cp:coreProperties>
</file>