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5E5" w:rsidRDefault="008F0D51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152400</wp:posOffset>
            </wp:positionV>
            <wp:extent cx="2555875" cy="382905"/>
            <wp:effectExtent l="0" t="0" r="0" b="0"/>
            <wp:wrapSquare wrapText="bothSides"/>
            <wp:docPr id="1" name="Picture" descr="../Dropbox/W%20O%20R%20K/R%20F%20—%20D%20E%20S%20I%20G%20N/1.%20RF/2.%20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./Dropbox/W%20O%20R%20K/R%20F%20—%20D%20E%20S%20I%20G%20N/1.%20RF/2.%20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E5" w:rsidRDefault="008F0D5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br/>
      </w:r>
    </w:p>
    <w:p w:rsidR="00B665E5" w:rsidRDefault="00B665E5">
      <w:pPr>
        <w:jc w:val="both"/>
        <w:rPr>
          <w:sz w:val="18"/>
          <w:szCs w:val="18"/>
        </w:rPr>
      </w:pPr>
    </w:p>
    <w:p w:rsidR="00B665E5" w:rsidRDefault="004B6358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line id="shape_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83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" strokeweight=".18mm">
            <v:stroke joinstyle="miter"/>
          </v:line>
        </w:pict>
      </w:r>
    </w:p>
    <w:p w:rsidR="00B665E5" w:rsidRDefault="008F0D51" w:rsidP="0052357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ПРЕСС-РЕЛИЗ</w:t>
      </w:r>
    </w:p>
    <w:p w:rsidR="00B665E5" w:rsidRPr="002652E4" w:rsidRDefault="00B665E5" w:rsidP="00523578">
      <w:pPr>
        <w:spacing w:line="240" w:lineRule="auto"/>
        <w:jc w:val="both"/>
      </w:pPr>
    </w:p>
    <w:p w:rsidR="002652E4" w:rsidRPr="002652E4" w:rsidRDefault="002652E4" w:rsidP="00523578">
      <w:pPr>
        <w:pStyle w:val="Default"/>
        <w:jc w:val="both"/>
        <w:rPr>
          <w:rFonts w:ascii="Arial" w:hAnsi="Arial" w:cs="Arial"/>
          <w:b/>
          <w:bCs/>
        </w:rPr>
      </w:pPr>
      <w:r w:rsidRPr="002652E4">
        <w:rPr>
          <w:rFonts w:ascii="Arial" w:hAnsi="Arial" w:cs="Arial"/>
          <w:b/>
          <w:bCs/>
        </w:rPr>
        <w:t xml:space="preserve">РЫБАКОВ ФОНД  НАЧИНАЕТ РЕАЛИЗАЦИЮ МАСШТАБНОГО ПРОЕКТА, НАПРАВЛЕННОГО НА ПОДДЕРЖКУ И РАЗВИТИЕ ДОШКОЛЬНОГО ОБРАЗОВАНИЯ </w:t>
      </w:r>
    </w:p>
    <w:p w:rsidR="002652E4" w:rsidRPr="00944BDE" w:rsidRDefault="002652E4" w:rsidP="0052357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652E4" w:rsidRPr="002652E4" w:rsidRDefault="002652E4" w:rsidP="00523578">
      <w:pPr>
        <w:pStyle w:val="Default"/>
        <w:jc w:val="both"/>
        <w:rPr>
          <w:rFonts w:ascii="Arial" w:hAnsi="Arial" w:cs="Arial"/>
          <w:b/>
          <w:color w:val="010101"/>
          <w:shd w:val="clear" w:color="auto" w:fill="FFFFFF"/>
        </w:rPr>
      </w:pPr>
      <w:r w:rsidRPr="002652E4">
        <w:rPr>
          <w:rFonts w:ascii="Arial" w:hAnsi="Arial" w:cs="Arial"/>
          <w:b/>
          <w:bCs/>
          <w:color w:val="auto"/>
        </w:rPr>
        <w:t xml:space="preserve">1 декабря 2016 года открылся прием заявок для участия во  Всероссийском конкурсе стипендий и грантов имени Л.С. Выготского для </w:t>
      </w:r>
      <w:r w:rsidRPr="002652E4">
        <w:rPr>
          <w:rFonts w:ascii="Arial" w:hAnsi="Arial" w:cs="Arial"/>
          <w:b/>
          <w:color w:val="010101"/>
          <w:shd w:val="clear" w:color="auto" w:fill="FFFFFF"/>
        </w:rPr>
        <w:t xml:space="preserve">студентов и педагогов дошкольного образования. </w:t>
      </w:r>
      <w:r w:rsidRPr="002652E4">
        <w:rPr>
          <w:rFonts w:ascii="Arial" w:hAnsi="Arial" w:cs="Arial"/>
          <w:bCs/>
          <w:shd w:val="clear" w:color="auto" w:fill="FFFFFF"/>
        </w:rPr>
        <w:t>Цель Конкурса</w:t>
      </w:r>
      <w:r w:rsidRPr="002652E4">
        <w:rPr>
          <w:rStyle w:val="apple-converted-space"/>
          <w:rFonts w:ascii="Arial" w:hAnsi="Arial" w:cs="Arial"/>
          <w:shd w:val="clear" w:color="auto" w:fill="FFFFFF"/>
        </w:rPr>
        <w:t> </w:t>
      </w:r>
      <w:r w:rsidRPr="002652E4">
        <w:rPr>
          <w:rFonts w:ascii="Arial" w:hAnsi="Arial" w:cs="Arial"/>
          <w:shd w:val="clear" w:color="auto" w:fill="FFFFFF"/>
        </w:rPr>
        <w:t>– поддержка педагогов, мотивированных на развитие современного, ориентированного на ребенка дошкольного образования, и лучших студентов, обучающихся по специальностям, востребованным на дошкольных образовательных программах.</w:t>
      </w:r>
    </w:p>
    <w:p w:rsidR="002652E4" w:rsidRPr="002652E4" w:rsidRDefault="002652E4" w:rsidP="00523578">
      <w:pPr>
        <w:pStyle w:val="Default"/>
        <w:jc w:val="both"/>
        <w:rPr>
          <w:rFonts w:ascii="Arial" w:hAnsi="Arial" w:cs="Arial"/>
          <w:b/>
          <w:color w:val="010101"/>
          <w:shd w:val="clear" w:color="auto" w:fill="FFFFFF"/>
        </w:rPr>
      </w:pPr>
    </w:p>
    <w:p w:rsidR="002652E4" w:rsidRPr="002652E4" w:rsidRDefault="002652E4" w:rsidP="00523578">
      <w:pPr>
        <w:pStyle w:val="Default"/>
        <w:jc w:val="both"/>
        <w:rPr>
          <w:rFonts w:ascii="Arial" w:hAnsi="Arial" w:cs="Arial"/>
          <w:bCs/>
          <w:color w:val="auto"/>
        </w:rPr>
      </w:pPr>
      <w:r w:rsidRPr="002652E4">
        <w:rPr>
          <w:rFonts w:ascii="Arial" w:hAnsi="Arial" w:cs="Arial"/>
          <w:i/>
          <w:color w:val="010101"/>
          <w:shd w:val="clear" w:color="auto" w:fill="FFFFFF"/>
        </w:rPr>
        <w:t xml:space="preserve">«Конкурс носит имя великого гуманиста Льва Семеновича Выготского и поэтому объявлен именно сейчас, в год  </w:t>
      </w:r>
      <w:r w:rsidR="004F63E9">
        <w:rPr>
          <w:rFonts w:ascii="Arial" w:hAnsi="Arial" w:cs="Arial"/>
          <w:i/>
          <w:color w:val="010101"/>
          <w:shd w:val="clear" w:color="auto" w:fill="FFFFFF"/>
        </w:rPr>
        <w:t xml:space="preserve">его </w:t>
      </w:r>
      <w:r w:rsidRPr="002652E4">
        <w:rPr>
          <w:rFonts w:ascii="Arial" w:hAnsi="Arial" w:cs="Arial"/>
          <w:i/>
          <w:color w:val="010101"/>
          <w:shd w:val="clear" w:color="auto" w:fill="FFFFFF"/>
        </w:rPr>
        <w:t xml:space="preserve">120-летия.  РЫБАКОВ ФОНД хочет стимулировать педагогов на разработку и </w:t>
      </w:r>
      <w:r w:rsidRPr="002652E4">
        <w:rPr>
          <w:rFonts w:ascii="Arial" w:hAnsi="Arial" w:cs="Arial"/>
          <w:i/>
        </w:rPr>
        <w:t>внедрение новых  образовательных методик  с позиций культурно-исторической теории Л.С. Выготского  и требований современности. Мы надеемся, что этот конкурс</w:t>
      </w:r>
      <w:r w:rsidRPr="002652E4">
        <w:rPr>
          <w:rFonts w:ascii="Arial" w:hAnsi="Arial" w:cs="Arial"/>
          <w:bCs/>
          <w:i/>
          <w:color w:val="auto"/>
        </w:rPr>
        <w:t xml:space="preserve"> поможет поднять престиж профессии дошкольного педагога и сформировать сообщество активных и инициативных профессионалов</w:t>
      </w:r>
      <w:r w:rsidRPr="002652E4">
        <w:rPr>
          <w:rFonts w:ascii="Arial" w:hAnsi="Arial" w:cs="Arial"/>
          <w:bCs/>
          <w:color w:val="auto"/>
        </w:rPr>
        <w:t>»,  - отме</w:t>
      </w:r>
      <w:r w:rsidR="00523578">
        <w:rPr>
          <w:rFonts w:ascii="Arial" w:hAnsi="Arial" w:cs="Arial"/>
          <w:bCs/>
          <w:color w:val="auto"/>
        </w:rPr>
        <w:t>чает Натали</w:t>
      </w:r>
      <w:r w:rsidRPr="002652E4">
        <w:rPr>
          <w:rFonts w:ascii="Arial" w:hAnsi="Arial" w:cs="Arial"/>
          <w:bCs/>
          <w:color w:val="auto"/>
        </w:rPr>
        <w:t xml:space="preserve">я </w:t>
      </w:r>
      <w:proofErr w:type="spellStart"/>
      <w:r w:rsidRPr="002652E4">
        <w:rPr>
          <w:rFonts w:ascii="Arial" w:hAnsi="Arial" w:cs="Arial"/>
          <w:bCs/>
          <w:color w:val="auto"/>
        </w:rPr>
        <w:t>Тюшкевич</w:t>
      </w:r>
      <w:proofErr w:type="spellEnd"/>
      <w:r w:rsidRPr="002652E4">
        <w:rPr>
          <w:rFonts w:ascii="Arial" w:hAnsi="Arial" w:cs="Arial"/>
          <w:bCs/>
          <w:color w:val="auto"/>
        </w:rPr>
        <w:t xml:space="preserve">, директор </w:t>
      </w:r>
      <w:r w:rsidR="00523578">
        <w:rPr>
          <w:rFonts w:ascii="Arial" w:hAnsi="Arial" w:cs="Arial"/>
          <w:bCs/>
          <w:color w:val="auto"/>
        </w:rPr>
        <w:t xml:space="preserve">стипендиальных и </w:t>
      </w:r>
      <w:proofErr w:type="spellStart"/>
      <w:r w:rsidRPr="002652E4">
        <w:rPr>
          <w:rFonts w:ascii="Arial" w:hAnsi="Arial" w:cs="Arial"/>
          <w:bCs/>
          <w:color w:val="auto"/>
        </w:rPr>
        <w:t>грантовых</w:t>
      </w:r>
      <w:proofErr w:type="spellEnd"/>
      <w:r w:rsidRPr="002652E4">
        <w:rPr>
          <w:rFonts w:ascii="Arial" w:hAnsi="Arial" w:cs="Arial"/>
          <w:bCs/>
          <w:color w:val="auto"/>
        </w:rPr>
        <w:t xml:space="preserve"> программ РЫБАКОВ ФОНД.</w:t>
      </w:r>
    </w:p>
    <w:p w:rsidR="002652E4" w:rsidRDefault="002652E4" w:rsidP="00523578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2652E4" w:rsidRDefault="00523578" w:rsidP="00523578">
      <w:pPr>
        <w:pStyle w:val="Default"/>
        <w:jc w:val="both"/>
      </w:pPr>
      <w:r w:rsidRPr="00523578">
        <w:rPr>
          <w:rFonts w:ascii="Arial" w:hAnsi="Arial" w:cs="Arial"/>
          <w:color w:val="auto"/>
          <w:shd w:val="clear" w:color="auto" w:fill="FFFFFF"/>
        </w:rPr>
        <w:t>Заявку на участие во Всероссийском конкурсе стипендий и грантов им. Л.С. Выготского могут подать</w:t>
      </w:r>
      <w:r w:rsidRPr="00523578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Pr="00523578">
        <w:rPr>
          <w:rFonts w:ascii="Arial" w:hAnsi="Arial" w:cs="Arial"/>
          <w:color w:val="auto"/>
          <w:shd w:val="clear" w:color="auto" w:fill="FFFFFF"/>
        </w:rPr>
        <w:t>педагоги дошкольного образования</w:t>
      </w:r>
      <w:r w:rsidRPr="00523578">
        <w:rPr>
          <w:rStyle w:val="af3"/>
          <w:rFonts w:ascii="Arial" w:hAnsi="Arial" w:cs="Arial"/>
          <w:color w:val="auto"/>
          <w:shd w:val="clear" w:color="auto" w:fill="FFFFFF"/>
        </w:rPr>
        <w:t>,</w:t>
      </w:r>
      <w:r w:rsidRPr="00523578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Pr="00523578">
        <w:rPr>
          <w:rFonts w:ascii="Arial" w:hAnsi="Arial" w:cs="Arial"/>
          <w:color w:val="auto"/>
          <w:shd w:val="clear" w:color="auto" w:fill="FFFFFF"/>
        </w:rPr>
        <w:t>студенты</w:t>
      </w:r>
      <w:r>
        <w:rPr>
          <w:rFonts w:ascii="Arial" w:hAnsi="Arial" w:cs="Arial"/>
          <w:color w:val="auto"/>
          <w:shd w:val="clear" w:color="auto" w:fill="FFFFFF"/>
        </w:rPr>
        <w:t>-</w:t>
      </w:r>
      <w:r w:rsidRPr="00523578">
        <w:rPr>
          <w:rFonts w:ascii="Arial" w:hAnsi="Arial" w:cs="Arial"/>
          <w:color w:val="auto"/>
          <w:shd w:val="clear" w:color="auto" w:fill="FFFFFF"/>
        </w:rPr>
        <w:t xml:space="preserve">магистранты и студенты 5 курса </w:t>
      </w:r>
      <w:proofErr w:type="spellStart"/>
      <w:r w:rsidRPr="00523578">
        <w:rPr>
          <w:rFonts w:ascii="Arial" w:hAnsi="Arial" w:cs="Arial"/>
          <w:color w:val="auto"/>
          <w:shd w:val="clear" w:color="auto" w:fill="FFFFFF"/>
        </w:rPr>
        <w:t>специалитетов</w:t>
      </w:r>
      <w:proofErr w:type="spellEnd"/>
      <w:r w:rsidRPr="00523578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Pr="00523578">
        <w:rPr>
          <w:rFonts w:ascii="Arial" w:hAnsi="Arial" w:cs="Arial"/>
          <w:color w:val="auto"/>
          <w:shd w:val="clear" w:color="auto" w:fill="FFFFFF"/>
        </w:rPr>
        <w:t>высших учебных заведений, обучающиеся очно по направлениям подготовки - «педагогические науки» и «гуманитарные науки»,</w:t>
      </w:r>
      <w:r w:rsidRPr="00523578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r w:rsidRPr="00523578">
        <w:rPr>
          <w:rFonts w:ascii="Arial" w:hAnsi="Arial" w:cs="Arial"/>
          <w:color w:val="auto"/>
          <w:shd w:val="clear" w:color="auto" w:fill="FFFFFF"/>
        </w:rPr>
        <w:t>из всех</w:t>
      </w:r>
      <w:r>
        <w:rPr>
          <w:rFonts w:ascii="Arial" w:hAnsi="Arial" w:cs="Arial"/>
          <w:shd w:val="clear" w:color="auto" w:fill="FFFFFF"/>
        </w:rPr>
        <w:t xml:space="preserve"> регионов Российской Федерации. </w:t>
      </w:r>
      <w:r w:rsidR="002652E4" w:rsidRPr="002652E4">
        <w:rPr>
          <w:rFonts w:ascii="Arial" w:hAnsi="Arial" w:cs="Arial"/>
        </w:rPr>
        <w:t xml:space="preserve">Победителями  станут 340 </w:t>
      </w:r>
      <w:r w:rsidR="004F63E9">
        <w:rPr>
          <w:rFonts w:ascii="Arial" w:hAnsi="Arial" w:cs="Arial"/>
        </w:rPr>
        <w:t xml:space="preserve">специалистов </w:t>
      </w:r>
      <w:r w:rsidR="002652E4" w:rsidRPr="002652E4">
        <w:rPr>
          <w:rFonts w:ascii="Arial" w:hAnsi="Arial" w:cs="Arial"/>
        </w:rPr>
        <w:t>и 400 студентов. Для победителей-студентов предусмотрены стипендии в размере 20 000 рублей, для победителей-педагогов -</w:t>
      </w:r>
      <w:r w:rsidR="002652E4">
        <w:t xml:space="preserve"> </w:t>
      </w:r>
      <w:r w:rsidR="002652E4" w:rsidRPr="002652E4">
        <w:rPr>
          <w:rFonts w:ascii="Arial" w:hAnsi="Arial" w:cs="Arial"/>
        </w:rPr>
        <w:t xml:space="preserve"> гранты в размере 50</w:t>
      </w:r>
      <w:r>
        <w:rPr>
          <w:rFonts w:ascii="Arial" w:hAnsi="Arial" w:cs="Arial"/>
        </w:rPr>
        <w:t> </w:t>
      </w:r>
      <w:r w:rsidR="002652E4" w:rsidRPr="002652E4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рублей </w:t>
      </w:r>
      <w:r w:rsidR="002652E4" w:rsidRPr="002652E4">
        <w:rPr>
          <w:rFonts w:ascii="Arial" w:hAnsi="Arial" w:cs="Arial"/>
        </w:rPr>
        <w:t xml:space="preserve"> и 100 000 рублей. </w:t>
      </w:r>
    </w:p>
    <w:p w:rsidR="00ED1DD1" w:rsidRDefault="00ED1DD1" w:rsidP="00523578">
      <w:pPr>
        <w:spacing w:line="240" w:lineRule="auto"/>
        <w:jc w:val="both"/>
        <w:rPr>
          <w:sz w:val="24"/>
          <w:szCs w:val="24"/>
        </w:rPr>
      </w:pPr>
    </w:p>
    <w:p w:rsidR="002652E4" w:rsidRPr="00523578" w:rsidRDefault="002652E4" w:rsidP="00523578">
      <w:pPr>
        <w:spacing w:line="240" w:lineRule="auto"/>
        <w:jc w:val="both"/>
        <w:rPr>
          <w:sz w:val="24"/>
          <w:szCs w:val="24"/>
        </w:rPr>
      </w:pPr>
      <w:r w:rsidRPr="002652E4">
        <w:rPr>
          <w:sz w:val="24"/>
          <w:szCs w:val="24"/>
        </w:rPr>
        <w:t xml:space="preserve">Прием заявок на конкурс: </w:t>
      </w:r>
      <w:r w:rsidR="00523578" w:rsidRPr="00523578">
        <w:rPr>
          <w:sz w:val="24"/>
          <w:szCs w:val="24"/>
        </w:rPr>
        <w:t xml:space="preserve">с </w:t>
      </w:r>
      <w:r w:rsidRPr="00523578">
        <w:rPr>
          <w:sz w:val="24"/>
          <w:szCs w:val="24"/>
        </w:rPr>
        <w:t xml:space="preserve"> 1 декабря 2016 года </w:t>
      </w:r>
      <w:r w:rsidR="00523578" w:rsidRPr="00523578">
        <w:rPr>
          <w:sz w:val="24"/>
          <w:szCs w:val="24"/>
        </w:rPr>
        <w:t>по</w:t>
      </w:r>
      <w:r w:rsidRPr="00523578">
        <w:rPr>
          <w:sz w:val="24"/>
          <w:szCs w:val="24"/>
        </w:rPr>
        <w:t xml:space="preserve"> 14 февраля 2017 года.  </w:t>
      </w:r>
    </w:p>
    <w:p w:rsidR="00ED1DD1" w:rsidRDefault="00ED1DD1" w:rsidP="00523578">
      <w:pPr>
        <w:spacing w:line="240" w:lineRule="auto"/>
        <w:jc w:val="both"/>
        <w:rPr>
          <w:sz w:val="24"/>
          <w:szCs w:val="24"/>
        </w:rPr>
      </w:pPr>
    </w:p>
    <w:p w:rsidR="002652E4" w:rsidRPr="002652E4" w:rsidRDefault="002652E4" w:rsidP="00523578">
      <w:pPr>
        <w:spacing w:line="240" w:lineRule="auto"/>
        <w:jc w:val="both"/>
        <w:rPr>
          <w:sz w:val="24"/>
          <w:szCs w:val="24"/>
        </w:rPr>
      </w:pPr>
      <w:r w:rsidRPr="002652E4">
        <w:rPr>
          <w:sz w:val="24"/>
          <w:szCs w:val="24"/>
        </w:rPr>
        <w:t xml:space="preserve">Подробная информация на сайте: </w:t>
      </w:r>
      <w:r w:rsidRPr="002652E4">
        <w:rPr>
          <w:b/>
          <w:i/>
          <w:sz w:val="24"/>
          <w:szCs w:val="24"/>
        </w:rPr>
        <w:t>konkurs.rybakovfond.ru</w:t>
      </w:r>
    </w:p>
    <w:p w:rsidR="002652E4" w:rsidRPr="00944BDE" w:rsidRDefault="002652E4" w:rsidP="00523578">
      <w:pPr>
        <w:pStyle w:val="ae"/>
        <w:shd w:val="clear" w:color="auto" w:fill="FFFFFF"/>
        <w:spacing w:before="115" w:after="115" w:line="240" w:lineRule="auto"/>
        <w:jc w:val="both"/>
      </w:pPr>
    </w:p>
    <w:p w:rsidR="00CD6A28" w:rsidRPr="00ED1DD1" w:rsidRDefault="00ED1DD1" w:rsidP="00ED1DD1">
      <w:pPr>
        <w:spacing w:line="360" w:lineRule="auto"/>
        <w:jc w:val="both"/>
        <w:rPr>
          <w:rFonts w:cs="Times New Roman"/>
          <w:i/>
          <w:sz w:val="24"/>
          <w:szCs w:val="24"/>
        </w:rPr>
      </w:pPr>
      <w:r w:rsidRPr="00ED1DD1">
        <w:rPr>
          <w:rFonts w:cs="Times New Roman"/>
          <w:i/>
          <w:sz w:val="24"/>
          <w:szCs w:val="24"/>
        </w:rPr>
        <w:t xml:space="preserve">Контакты координатора проекта в </w:t>
      </w:r>
      <w:r w:rsidR="004B6358">
        <w:rPr>
          <w:rFonts w:cs="Times New Roman"/>
          <w:i/>
          <w:sz w:val="24"/>
          <w:szCs w:val="24"/>
        </w:rPr>
        <w:t xml:space="preserve">Красноярском крае и Республике </w:t>
      </w:r>
      <w:proofErr w:type="spellStart"/>
      <w:r w:rsidR="004B6358">
        <w:rPr>
          <w:rFonts w:cs="Times New Roman"/>
          <w:i/>
          <w:sz w:val="24"/>
          <w:szCs w:val="24"/>
        </w:rPr>
        <w:t>Хаксия</w:t>
      </w:r>
      <w:proofErr w:type="spellEnd"/>
    </w:p>
    <w:p w:rsidR="00CD6A28" w:rsidRPr="00ED1DD1" w:rsidRDefault="004B6358" w:rsidP="00ED1DD1">
      <w:pPr>
        <w:spacing w:line="360" w:lineRule="auto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Ирина </w:t>
      </w:r>
      <w:proofErr w:type="spellStart"/>
      <w:r>
        <w:rPr>
          <w:rFonts w:cs="Times New Roman"/>
          <w:i/>
          <w:sz w:val="24"/>
          <w:szCs w:val="24"/>
        </w:rPr>
        <w:t>Печковская</w:t>
      </w:r>
      <w:proofErr w:type="spellEnd"/>
      <w:r w:rsidR="00ED1DD1" w:rsidRPr="00ED1DD1">
        <w:rPr>
          <w:rFonts w:cs="Times New Roman"/>
          <w:i/>
          <w:sz w:val="24"/>
          <w:szCs w:val="24"/>
        </w:rPr>
        <w:t>, +7 </w:t>
      </w:r>
      <w:r>
        <w:rPr>
          <w:rFonts w:cs="Times New Roman"/>
          <w:i/>
          <w:sz w:val="24"/>
          <w:szCs w:val="24"/>
        </w:rPr>
        <w:t>923</w:t>
      </w:r>
      <w:r w:rsidR="00ED1DD1" w:rsidRPr="00ED1DD1">
        <w:rPr>
          <w:rFonts w:cs="Times New Roman"/>
          <w:i/>
          <w:sz w:val="24"/>
          <w:szCs w:val="24"/>
        </w:rPr>
        <w:t> </w:t>
      </w:r>
      <w:r>
        <w:rPr>
          <w:rFonts w:cs="Times New Roman"/>
          <w:i/>
          <w:sz w:val="24"/>
          <w:szCs w:val="24"/>
        </w:rPr>
        <w:t>354</w:t>
      </w:r>
      <w:r w:rsidR="00ED1DD1" w:rsidRPr="00ED1DD1"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3917</w:t>
      </w:r>
      <w:bookmarkStart w:id="0" w:name="_GoBack"/>
      <w:bookmarkEnd w:id="0"/>
    </w:p>
    <w:p w:rsidR="00CD6A28" w:rsidRDefault="00CD6A28" w:rsidP="00ED1DD1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CD6A28" w:rsidRDefault="00CD6A28">
      <w:pPr>
        <w:jc w:val="both"/>
        <w:rPr>
          <w:rFonts w:cs="Times New Roman"/>
          <w:sz w:val="24"/>
          <w:szCs w:val="24"/>
        </w:rPr>
      </w:pPr>
    </w:p>
    <w:p w:rsidR="00421423" w:rsidRDefault="00CD6A28" w:rsidP="00421423">
      <w:pPr>
        <w:shd w:val="clear" w:color="auto" w:fill="FFFFFF" w:themeFill="background1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Справка о Фонде:</w:t>
      </w:r>
    </w:p>
    <w:p w:rsidR="00CD6A28" w:rsidRDefault="00CD6A28" w:rsidP="00421423">
      <w:pPr>
        <w:shd w:val="clear" w:color="auto" w:fill="FFFFFF" w:themeFill="background1"/>
        <w:jc w:val="both"/>
        <w:rPr>
          <w:sz w:val="20"/>
          <w:szCs w:val="20"/>
          <w:shd w:val="clear" w:color="auto" w:fill="FFFFFF"/>
        </w:rPr>
      </w:pPr>
    </w:p>
    <w:p w:rsidR="00421423" w:rsidRDefault="00421423" w:rsidP="00421423">
      <w:pPr>
        <w:shd w:val="clear" w:color="auto" w:fill="FFFFFF" w:themeFill="background1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«РЫБАКОВ ФОНД» — семейство организаций, составляющих экосистему для поддержки совместного использования ресурсов общества для укрепления общественных благ. Фонд основан Игорем и Екатериной Рыбаковыми в 2015 году и действует по принципу активной филантропии: локализует задачи по улучшению российского общества и экономики, а затем сам инициирует и разрабатывает программы для решения этих задач. Программы фонда направлены на модернизацию отечественного образования, поддержку социальных проектов, популяризацию предпринимательства. </w:t>
      </w:r>
      <w:r w:rsidR="004B6358">
        <w:rPr>
          <w:noProof/>
          <w:sz w:val="20"/>
          <w:szCs w:val="20"/>
          <w:shd w:val="clear" w:color="auto" w:fill="FFFFFF"/>
        </w:rPr>
        <w:pict>
          <v:line id="Line 2" o:spid="_x0000_s1028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83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" strokeweight=".18mm">
            <v:stroke joinstyle="miter"/>
          </v:line>
        </w:pict>
      </w:r>
    </w:p>
    <w:p w:rsidR="00421423" w:rsidRDefault="00421423" w:rsidP="00421423">
      <w:pPr>
        <w:shd w:val="clear" w:color="auto" w:fill="FFFFFF" w:themeFill="background1"/>
        <w:jc w:val="both"/>
        <w:rPr>
          <w:rFonts w:eastAsia="Arial Unicode MS" w:cs="Arial Unicode MS"/>
          <w:sz w:val="20"/>
          <w:szCs w:val="20"/>
          <w:shd w:val="clear" w:color="auto" w:fill="FFFFFF"/>
        </w:rPr>
      </w:pPr>
      <w:r>
        <w:rPr>
          <w:rFonts w:eastAsia="Arial Unicode MS" w:cs="Arial Unicode MS"/>
          <w:sz w:val="20"/>
          <w:szCs w:val="20"/>
          <w:shd w:val="clear" w:color="auto" w:fill="FFFFFF"/>
        </w:rPr>
        <w:t>Миссией образовательного направления «РЫБАКОВ ФОНД» является создание социальной образовательной среды, дающей возможность и мотивирующей каждого к непрерывному саморазвитию и максимальной  реализации своего потенциала на благо общества.</w:t>
      </w:r>
    </w:p>
    <w:sectPr w:rsidR="00421423" w:rsidSect="008D7952">
      <w:pgSz w:w="11906" w:h="16838"/>
      <w:pgMar w:top="284" w:right="1080" w:bottom="426" w:left="1080" w:header="0" w:footer="0" w:gutter="0"/>
      <w:pgNumType w:start="1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65E5"/>
    <w:rsid w:val="0005419E"/>
    <w:rsid w:val="000E5C86"/>
    <w:rsid w:val="0021254B"/>
    <w:rsid w:val="002652E4"/>
    <w:rsid w:val="002B3EB8"/>
    <w:rsid w:val="00316E68"/>
    <w:rsid w:val="00421423"/>
    <w:rsid w:val="004B6358"/>
    <w:rsid w:val="004F63E9"/>
    <w:rsid w:val="00523578"/>
    <w:rsid w:val="008D7952"/>
    <w:rsid w:val="008F0D51"/>
    <w:rsid w:val="00B665E5"/>
    <w:rsid w:val="00BA4779"/>
    <w:rsid w:val="00CD6A28"/>
    <w:rsid w:val="00D36F28"/>
    <w:rsid w:val="00ED1DD1"/>
    <w:rsid w:val="00F45BEA"/>
    <w:rsid w:val="00F6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779"/>
    <w:pPr>
      <w:suppressAutoHyphens/>
    </w:pPr>
  </w:style>
  <w:style w:type="paragraph" w:styleId="1">
    <w:name w:val="heading 1"/>
    <w:basedOn w:val="a"/>
    <w:rsid w:val="00BA477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rsid w:val="00BA477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rsid w:val="00BA477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rsid w:val="00BA477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rsid w:val="00BA477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rsid w:val="00BA477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C6E44"/>
    <w:rPr>
      <w:color w:val="0563C1"/>
      <w:u w:val="single"/>
    </w:rPr>
  </w:style>
  <w:style w:type="character" w:customStyle="1" w:styleId="a3">
    <w:name w:val="Верхний колонтитул Знак"/>
    <w:basedOn w:val="a0"/>
    <w:uiPriority w:val="99"/>
    <w:rsid w:val="00F204FF"/>
  </w:style>
  <w:style w:type="character" w:customStyle="1" w:styleId="a4">
    <w:name w:val="Нижний колонтитул Знак"/>
    <w:basedOn w:val="a0"/>
    <w:uiPriority w:val="99"/>
    <w:rsid w:val="00F204FF"/>
  </w:style>
  <w:style w:type="character" w:customStyle="1" w:styleId="apple-converted-space">
    <w:name w:val="apple-converted-space"/>
    <w:basedOn w:val="a0"/>
    <w:rsid w:val="00C94A41"/>
  </w:style>
  <w:style w:type="character" w:customStyle="1" w:styleId="ListLabel1">
    <w:name w:val="ListLabel 1"/>
    <w:rsid w:val="00BA4779"/>
    <w:rPr>
      <w:u w:val="none"/>
    </w:rPr>
  </w:style>
  <w:style w:type="character" w:customStyle="1" w:styleId="ListLabel2">
    <w:name w:val="ListLabel 2"/>
    <w:rsid w:val="00BA4779"/>
    <w:rPr>
      <w:rFonts w:cs="Courier New"/>
    </w:rPr>
  </w:style>
  <w:style w:type="character" w:customStyle="1" w:styleId="ListLabel3">
    <w:name w:val="ListLabel 3"/>
    <w:rsid w:val="00BA4779"/>
    <w:rPr>
      <w:rFonts w:eastAsia="Arial" w:cs="Arial"/>
    </w:rPr>
  </w:style>
  <w:style w:type="paragraph" w:styleId="a5">
    <w:name w:val="Title"/>
    <w:basedOn w:val="a"/>
    <w:next w:val="a6"/>
    <w:rsid w:val="00BA477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BA4779"/>
    <w:pPr>
      <w:spacing w:after="140" w:line="288" w:lineRule="auto"/>
    </w:pPr>
  </w:style>
  <w:style w:type="paragraph" w:styleId="a7">
    <w:name w:val="List"/>
    <w:basedOn w:val="a6"/>
    <w:rsid w:val="00BA4779"/>
    <w:rPr>
      <w:rFonts w:cs="FreeSans"/>
    </w:rPr>
  </w:style>
  <w:style w:type="paragraph" w:customStyle="1" w:styleId="10">
    <w:name w:val="Название1"/>
    <w:basedOn w:val="a"/>
    <w:rsid w:val="00BA477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BA4779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BA4779"/>
    <w:pPr>
      <w:keepNext/>
      <w:keepLines/>
      <w:spacing w:after="60"/>
      <w:contextualSpacing/>
    </w:pPr>
    <w:rPr>
      <w:sz w:val="52"/>
      <w:szCs w:val="52"/>
    </w:rPr>
  </w:style>
  <w:style w:type="paragraph" w:styleId="aa">
    <w:name w:val="Subtitle"/>
    <w:basedOn w:val="a"/>
    <w:rsid w:val="00BA4779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b">
    <w:name w:val="header"/>
    <w:basedOn w:val="a"/>
    <w:uiPriority w:val="99"/>
    <w:unhideWhenUsed/>
    <w:rsid w:val="00F204FF"/>
    <w:pPr>
      <w:tabs>
        <w:tab w:val="center" w:pos="4677"/>
        <w:tab w:val="right" w:pos="9355"/>
      </w:tabs>
      <w:spacing w:line="240" w:lineRule="auto"/>
    </w:pPr>
  </w:style>
  <w:style w:type="paragraph" w:styleId="ac">
    <w:name w:val="footer"/>
    <w:basedOn w:val="a"/>
    <w:uiPriority w:val="99"/>
    <w:unhideWhenUsed/>
    <w:rsid w:val="00F204FF"/>
    <w:pPr>
      <w:tabs>
        <w:tab w:val="center" w:pos="4677"/>
        <w:tab w:val="right" w:pos="9355"/>
      </w:tabs>
      <w:spacing w:line="240" w:lineRule="auto"/>
    </w:pPr>
  </w:style>
  <w:style w:type="paragraph" w:styleId="ad">
    <w:name w:val="List Paragraph"/>
    <w:basedOn w:val="a"/>
    <w:uiPriority w:val="34"/>
    <w:qFormat/>
    <w:rsid w:val="00333D14"/>
    <w:pPr>
      <w:ind w:left="720"/>
      <w:contextualSpacing/>
    </w:pPr>
  </w:style>
  <w:style w:type="paragraph" w:styleId="ae">
    <w:name w:val="Normal (Web)"/>
    <w:basedOn w:val="a"/>
    <w:uiPriority w:val="99"/>
    <w:rsid w:val="00BA4779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lock Text"/>
    <w:basedOn w:val="a"/>
    <w:rsid w:val="00BA4779"/>
  </w:style>
  <w:style w:type="table" w:customStyle="1" w:styleId="TableNormal1">
    <w:name w:val="Table Normal1"/>
    <w:rsid w:val="00BA477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ED1B4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45B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45BE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2652E4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4"/>
      <w:szCs w:val="24"/>
    </w:rPr>
  </w:style>
  <w:style w:type="character" w:styleId="af3">
    <w:name w:val="Strong"/>
    <w:basedOn w:val="a0"/>
    <w:uiPriority w:val="22"/>
    <w:qFormat/>
    <w:rsid w:val="005235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1B94D8EBB4B143A249A63EBDE93DA7" ma:contentTypeVersion="0" ma:contentTypeDescription="Создание документа." ma:contentTypeScope="" ma:versionID="763cb875d2b7a4f2a285b3ac72d56f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0dfe2c9164933e5aed16d513b02131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C15719-D2A9-47B0-90C2-B5CF72D380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DB1C7-7971-4597-A1E8-9FB1C4497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13BE-6290-466B-9CFF-3BD04FB87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F6ECDD-DA27-48F5-BAE1-1155D762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Ксения</dc:creator>
  <cp:lastModifiedBy>Печковская Ирина Петровна</cp:lastModifiedBy>
  <cp:revision>5</cp:revision>
  <cp:lastPrinted>2016-11-10T15:58:00Z</cp:lastPrinted>
  <dcterms:created xsi:type="dcterms:W3CDTF">2016-12-02T10:00:00Z</dcterms:created>
  <dcterms:modified xsi:type="dcterms:W3CDTF">2016-12-06T05:50:00Z</dcterms:modified>
  <dc:language>ru-RU</dc:language>
</cp:coreProperties>
</file>